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7.265991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7.265991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2039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9" w:val="left" w:leader="none"/>
        </w:tabs>
        <w:ind w:left="112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635201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35201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949997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88"/>
      </w:tblGrid>
      <w:tr>
        <w:trPr>
          <w:trHeight w:val="247" w:hRule="atLeast"/>
        </w:trPr>
        <w:tc>
          <w:tcPr>
            <w:tcW w:w="3988" w:type="dxa"/>
            <w:shd w:val="clear" w:color="auto" w:fill="538134"/>
          </w:tcPr>
          <w:p>
            <w:pPr>
              <w:pStyle w:val="TableParagraph"/>
              <w:ind w:left="43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Feriados 2039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3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jan</w:t>
              <w:tab/>
            </w:r>
            <w:r>
              <w:rPr>
                <w:sz w:val="20"/>
              </w:rPr>
              <w:t>Confraternização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Universal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1"/>
              <w:rPr>
                <w:sz w:val="20"/>
              </w:rPr>
            </w:pPr>
            <w:r>
              <w:rPr>
                <w:b/>
                <w:sz w:val="20"/>
              </w:rPr>
              <w:t>22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fev</w:t>
              <w:tab/>
            </w:r>
            <w:r>
              <w:rPr>
                <w:sz w:val="20"/>
              </w:rPr>
              <w:t>Carnaval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08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Sexta-feira Santa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2"/>
              <w:rPr>
                <w:sz w:val="20"/>
              </w:rPr>
            </w:pPr>
            <w:r>
              <w:rPr>
                <w:b/>
                <w:sz w:val="20"/>
              </w:rPr>
              <w:t>21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abr</w:t>
              <w:tab/>
            </w:r>
            <w:r>
              <w:rPr>
                <w:sz w:val="20"/>
              </w:rPr>
              <w:t>Tiradentes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4"/>
              <w:rPr>
                <w:sz w:val="20"/>
              </w:rPr>
            </w:pPr>
            <w:r>
              <w:rPr>
                <w:b/>
                <w:sz w:val="20"/>
              </w:rPr>
              <w:t>01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mai</w:t>
              <w:tab/>
            </w:r>
            <w:r>
              <w:rPr>
                <w:sz w:val="20"/>
              </w:rPr>
              <w:t>Dia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Trabalhador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8"/>
              <w:rPr>
                <w:sz w:val="20"/>
              </w:rPr>
            </w:pPr>
            <w:r>
              <w:rPr>
                <w:b/>
                <w:sz w:val="20"/>
              </w:rPr>
              <w:t>09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jun</w:t>
              <w:tab/>
            </w:r>
            <w:r>
              <w:rPr>
                <w:sz w:val="20"/>
              </w:rPr>
              <w:t>Corpus Christi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45"/>
              <w:rPr>
                <w:sz w:val="20"/>
              </w:rPr>
            </w:pPr>
            <w:r>
              <w:rPr>
                <w:b/>
                <w:sz w:val="20"/>
              </w:rPr>
              <w:t>07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set</w:t>
              <w:tab/>
            </w:r>
            <w:r>
              <w:rPr>
                <w:sz w:val="20"/>
              </w:rPr>
              <w:t>Independência do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30"/>
              <w:rPr>
                <w:sz w:val="20"/>
              </w:rPr>
            </w:pPr>
            <w:r>
              <w:rPr>
                <w:b/>
                <w:sz w:val="20"/>
              </w:rPr>
              <w:t>12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out</w:t>
              <w:tab/>
            </w:r>
            <w:r>
              <w:rPr>
                <w:sz w:val="20"/>
              </w:rPr>
              <w:t>Padroeira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02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Finados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16"/>
              <w:rPr>
                <w:sz w:val="20"/>
              </w:rPr>
            </w:pPr>
            <w:r>
              <w:rPr>
                <w:b/>
                <w:sz w:val="20"/>
              </w:rPr>
              <w:t>15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nov</w:t>
              <w:tab/>
            </w:r>
            <w:r>
              <w:rPr>
                <w:sz w:val="20"/>
              </w:rPr>
              <w:t>Proclamação da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República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tabs>
                <w:tab w:pos="1219" w:val="left" w:leader="none"/>
              </w:tabs>
              <w:ind w:left="327"/>
              <w:rPr>
                <w:sz w:val="20"/>
              </w:rPr>
            </w:pPr>
            <w:r>
              <w:rPr>
                <w:b/>
                <w:sz w:val="20"/>
              </w:rPr>
              <w:t>25</w:t>
            </w:r>
            <w:r>
              <w:rPr>
                <w:b/>
                <w:spacing w:val="2"/>
                <w:sz w:val="20"/>
              </w:rPr>
              <w:t> </w:t>
            </w:r>
            <w:r>
              <w:rPr>
                <w:b/>
                <w:sz w:val="20"/>
              </w:rPr>
              <w:t>dez</w:t>
              <w:tab/>
            </w:r>
            <w:r>
              <w:rPr>
                <w:sz w:val="20"/>
              </w:rPr>
              <w:t>Natal</w:t>
            </w: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8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60"/>
      </w:pPr>
      <w:r>
        <w:rPr/>
        <w:pict>
          <v:shape style="position:absolute;margin-left:407.265991pt;margin-top:-107.301292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2039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20" w:right="1060"/>
      <w:cols w:num="2" w:equalWidth="0">
        <w:col w:w="6958" w:space="1567"/>
        <w:col w:w="62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60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2021-10-05T09:04:11Z</dcterms:created>
  <dcterms:modified xsi:type="dcterms:W3CDTF">2021-10-05T09:04:11Z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