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5"/>
        <w:ind w:left="0"/>
        <w:rPr>
          <w:rFonts w:ascii="Times New Roman"/>
          <w:sz w:val="13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326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7"/>
          <w:footerReference w:type="default" r:id="rId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9"/>
          <w:footerReference w:type="default" r:id="rId1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1"/>
          <w:footerReference w:type="default" r:id="rId1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3"/>
          <w:footerReference w:type="default" r:id="rId1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5"/>
          <w:footerReference w:type="default" r:id="rId1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7"/>
          <w:footerReference w:type="default" r:id="rId18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19"/>
          <w:footerReference w:type="default" r:id="rId20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1"/>
          <w:footerReference w:type="default" r:id="rId22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3"/>
          <w:footerReference w:type="default" r:id="rId24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w w:val="100"/>
                <w:sz w:val="19"/>
              </w:rPr>
              <w:t>2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after="0"/>
        <w:sectPr>
          <w:headerReference w:type="default" r:id="rId25"/>
          <w:footerReference w:type="default" r:id="rId26"/>
          <w:pgSz w:w="11900" w:h="16840"/>
          <w:pgMar w:header="521" w:footer="973" w:top="1380" w:bottom="1160" w:left="600" w:right="720"/>
        </w:sect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05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segunda-feira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5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terça-feira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quarta-feira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190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quinta-feira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4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sexta-feira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  <w:shd w:val="clear" w:color="auto" w:fill="FFFBF2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4"/>
        </w:rPr>
      </w:pPr>
      <w:r>
        <w:rPr/>
        <w:pict>
          <v:rect style="position:absolute;margin-left:36.312pt;margin-top:9.7202pt;width:517.0990pt;height:.652800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sectPr>
      <w:headerReference w:type="default" r:id="rId27"/>
      <w:footerReference w:type="default" r:id="rId28"/>
      <w:pgSz w:w="11900" w:h="16840"/>
      <w:pgMar w:header="521" w:footer="973" w:top="1380" w:bottom="116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12pt;margin-top:779.360107pt;width:517.0990pt;height:.652800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488.844788pt;margin-top:778.564575pt;width:50.65pt;height:11.45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15"/>
                  </w:rPr>
                </w:pPr>
                <w:r>
                  <w:rPr>
                    <w:rFonts w:ascii="Symbol" w:hAnsi="Symbol"/>
                    <w:color w:val="538134"/>
                    <w:sz w:val="1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5"/>
                  </w:rPr>
                  <w:t> </w:t>
                </w:r>
                <w:r>
                  <w:rPr>
                    <w:color w:val="538134"/>
                    <w:sz w:val="1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09.609604pt;margin-top:25.028799pt;width:171pt;height:34.6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janeiro 2046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5.492798pt;margin-top:25.028799pt;width:199.25pt;height:34.6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fevereiro 2046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4.668793pt;margin-top:25.028799pt;width:160.9pt;height:34.6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março 2046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45605pt;margin-top:25.028799pt;width:136.8pt;height:34.6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abril 2046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236801pt;margin-top:25.028799pt;width:143.75pt;height:34.6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maio 2046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095993pt;margin-top:25.028799pt;width:153.85pt;height:34.6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junho 2046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2.828796pt;margin-top:25.028799pt;width:144.450pt;height:34.6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julho 2046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1.812805pt;margin-top:25.028799pt;width:166.5pt;height:34.6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agosto 2046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2.147202pt;margin-top:25.028799pt;width:206pt;height:34.6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setembro 2046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020798pt;margin-top:25.028799pt;width:186.3pt;height:34.6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outubro 2046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7.251205pt;margin-top:25.028799pt;width:215.9pt;height:34.6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novembro 2046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89.046402pt;margin-top:25.028799pt;width:212.35pt;height:34.6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84" w:lineRule="exact" w:before="0"/>
                  <w:ind w:left="20" w:right="0" w:firstLine="0"/>
                  <w:jc w:val="left"/>
                  <w:rPr>
                    <w:b/>
                    <w:sz w:val="65"/>
                  </w:rPr>
                </w:pPr>
                <w:r>
                  <w:rPr>
                    <w:b/>
                    <w:sz w:val="65"/>
                  </w:rPr>
                  <w:t>dezembro 2046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2021-10-05T13:08:44Z</dcterms:created>
  <dcterms:modified xsi:type="dcterms:W3CDTF">2021-10-05T13:08:44Z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