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601" w:lineRule="exact"/>
        <w:ind w:left="4029" w:right="4023"/>
        <w:jc w:val="center"/>
      </w:pPr>
      <w:r>
        <w:rPr/>
        <w:t>October 2027</w:t>
      </w:r>
    </w:p>
    <w:p>
      <w:pPr>
        <w:pStyle w:val="BodyText"/>
        <w:spacing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5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spacing w:before="4"/>
              <w:ind w:right="14"/>
              <w:jc w:val="right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4"/>
              <w:ind w:right="14"/>
              <w:jc w:val="right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3"/>
        <w:rPr>
          <w:sz w:val="19"/>
        </w:rPr>
      </w:pPr>
    </w:p>
    <w:tbl>
      <w:tblPr>
        <w:tblW w:w="0" w:type="auto"/>
        <w:jc w:val="left"/>
        <w:tblInd w:w="1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98"/>
        <w:gridCol w:w="878"/>
        <w:gridCol w:w="2332"/>
        <w:gridCol w:w="6755"/>
      </w:tblGrid>
      <w:tr>
        <w:trPr>
          <w:trHeight w:val="454" w:hRule="atLeast"/>
        </w:trPr>
        <w:tc>
          <w:tcPr>
            <w:tcW w:w="698" w:type="dxa"/>
            <w:tcBorders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878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83"/>
              <w:rPr>
                <w:b/>
                <w:sz w:val="15"/>
              </w:rPr>
            </w:pPr>
            <w:r>
              <w:rPr>
                <w:b/>
                <w:color w:val="C55810"/>
                <w:w w:val="105"/>
                <w:sz w:val="15"/>
              </w:rPr>
              <w:t>October 11</w:t>
            </w:r>
          </w:p>
        </w:tc>
        <w:tc>
          <w:tcPr>
            <w:tcW w:w="2332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6" w:lineRule="exact"/>
              <w:ind w:left="78"/>
              <w:rPr>
                <w:sz w:val="15"/>
              </w:rPr>
            </w:pPr>
            <w:r>
              <w:rPr>
                <w:w w:val="105"/>
                <w:sz w:val="15"/>
              </w:rPr>
              <w:t>Columbus Day</w:t>
            </w:r>
          </w:p>
        </w:tc>
        <w:tc>
          <w:tcPr>
            <w:tcW w:w="6755" w:type="dxa"/>
            <w:tcBorders>
              <w:bottom w:val="single" w:sz="6" w:space="0" w:color="D8D8D8"/>
            </w:tcBorders>
          </w:tcPr>
          <w:p>
            <w:pPr>
              <w:pStyle w:val="TableParagraph"/>
              <w:spacing w:line="153" w:lineRule="exact"/>
              <w:ind w:right="259"/>
              <w:jc w:val="right"/>
              <w:rPr>
                <w:sz w:val="15"/>
              </w:rPr>
            </w:pPr>
            <w:r>
              <w:rPr>
                <w:rFonts w:ascii="Symbol" w:hAnsi="Symbol"/>
                <w:color w:val="538134"/>
                <w:sz w:val="15"/>
              </w:rPr>
              <w:t></w:t>
            </w:r>
            <w:r>
              <w:rPr>
                <w:rFonts w:ascii="Times New Roman" w:hAnsi="Times New Roman"/>
                <w:color w:val="538134"/>
                <w:sz w:val="15"/>
              </w:rPr>
              <w:t> </w:t>
            </w:r>
            <w:r>
              <w:rPr>
                <w:color w:val="538134"/>
                <w:sz w:val="15"/>
              </w:rPr>
              <w:t>wikidates.org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spacing w:before="20"/>
              <w:ind w:left="137"/>
              <w:rPr>
                <w:b/>
                <w:sz w:val="19"/>
              </w:rPr>
            </w:pPr>
            <w:r>
              <w:rPr>
                <w:b/>
                <w:color w:val="FFFFFF"/>
                <w:w w:val="105"/>
                <w:sz w:val="19"/>
              </w:rPr>
              <w:t>To Do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  <w:shd w:val="clear" w:color="auto" w:fill="A5A5A5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  <w:tr>
        <w:trPr>
          <w:trHeight w:val="282" w:hRule="atLeast"/>
        </w:trPr>
        <w:tc>
          <w:tcPr>
            <w:tcW w:w="69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45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  <w:tc>
          <w:tcPr>
            <w:tcW w:w="878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32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6755" w:type="dxa"/>
            <w:tcBorders>
              <w:top w:val="single" w:sz="6" w:space="0" w:color="D8D8D8"/>
              <w:bottom w:val="single" w:sz="6" w:space="0" w:color="D8D8D8"/>
            </w:tcBorders>
          </w:tcPr>
          <w:p>
            <w:pPr>
              <w:pStyle w:val="TableParagraph"/>
              <w:spacing w:before="67"/>
              <w:ind w:left="1348"/>
              <w:rPr>
                <w:rFonts w:ascii="Webdings" w:hAnsi="Webdings"/>
                <w:sz w:val="15"/>
              </w:rPr>
            </w:pPr>
            <w:r>
              <w:rPr>
                <w:rFonts w:ascii="Webdings" w:hAnsi="Webdings"/>
                <w:w w:val="103"/>
                <w:sz w:val="15"/>
              </w:rPr>
              <w:t></w:t>
            </w:r>
          </w:p>
        </w:tc>
      </w:tr>
    </w:tbl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2021-10-08T17:35:49Z</dcterms:created>
  <dcterms:modified xsi:type="dcterms:W3CDTF">2021-10-08T17:35:49Z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