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88" w:lineRule="exact"/>
        <w:ind w:left="5755"/>
      </w:pPr>
      <w:r>
        <w:rPr/>
        <w:t>June 2052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453"/>
      </w:pPr>
      <w:r>
        <w:rPr/>
        <w:t>July 2052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501"/>
      </w:pPr>
      <w:r>
        <w:rPr>
          <w:b/>
          <w:color w:val="C55810"/>
        </w:rPr>
        <w:t>July</w:t>
      </w:r>
      <w:r>
        <w:rPr>
          <w:b/>
          <w:color w:val="C55810"/>
          <w:spacing w:val="1"/>
        </w:rPr>
        <w:t> </w:t>
      </w:r>
      <w:r>
        <w:rPr>
          <w:b/>
          <w:color w:val="C55810"/>
        </w:rPr>
        <w:t>04</w:t>
        <w:tab/>
      </w:r>
      <w:r>
        <w:rPr/>
        <w:t>Independence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3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54" w:right="5740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2021-10-08T17:19:44Z</dcterms:created>
  <dcterms:modified xsi:type="dcterms:W3CDTF">2021-10-08T17:19:44Z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