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74" w:lineRule="exact"/>
        <w:ind w:left="12833"/>
        <w:rPr>
          <w:rFonts w:ascii="Times New Roman"/>
          <w:sz w:val="17"/>
        </w:rPr>
      </w:pPr>
      <w:r>
        <w:rPr>
          <w:rFonts w:ascii="Times New Roman"/>
          <w:position w:val="-2"/>
          <w:sz w:val="17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8.15pt;height:8.75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61" w:lineRule="exact" w:before="0"/>
                    <w:ind w:left="530" w:right="0" w:firstLine="0"/>
                    <w:jc w:val="left"/>
                    <w:rPr>
                      <w:b/>
                      <w:sz w:val="14"/>
                    </w:rPr>
                  </w:pPr>
                  <w:r>
                    <w:rPr>
                      <w:b/>
                      <w:color w:val="FFFFFF"/>
                      <w:sz w:val="14"/>
                    </w:rPr>
                    <w:t>agosto 2020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2"/>
          <w:sz w:val="17"/>
        </w:rPr>
      </w:r>
    </w:p>
    <w:p>
      <w:pPr>
        <w:spacing w:after="0" w:line="174" w:lineRule="exact"/>
        <w:rPr>
          <w:rFonts w:ascii="Times New Roman"/>
          <w:sz w:val="17"/>
        </w:rPr>
        <w:sectPr>
          <w:type w:val="continuous"/>
          <w:pgSz w:w="16840" w:h="11900" w:orient="landscape"/>
          <w:pgMar w:top="640" w:bottom="280" w:left="1060" w:right="1060"/>
        </w:sectPr>
      </w:pPr>
    </w:p>
    <w:p>
      <w:pPr>
        <w:pStyle w:val="Title"/>
      </w:pPr>
      <w:r>
        <w:rPr>
          <w:color w:val="2F5395"/>
        </w:rPr>
        <w:t>julio </w:t>
      </w:r>
      <w:r>
        <w:rPr>
          <w:color w:val="2F5395"/>
          <w:spacing w:val="-5"/>
        </w:rPr>
        <w:t>2020</w:t>
      </w:r>
    </w:p>
    <w:p>
      <w:pPr>
        <w:pStyle w:val="BodyText"/>
        <w:spacing w:before="9"/>
        <w:ind w:right="122"/>
        <w:jc w:val="right"/>
      </w:pPr>
      <w:r>
        <w:rPr/>
        <w:br w:type="column"/>
      </w:r>
      <w:r>
        <w:rPr>
          <w:w w:val="101"/>
          <w:shd w:fill="D8E0F1" w:color="auto" w:val="clear"/>
        </w:rPr>
        <w:t> </w:t>
      </w:r>
      <w:r>
        <w:rPr>
          <w:shd w:fill="D8E0F1" w:color="auto" w:val="clear"/>
        </w:rPr>
        <w:t> Lu Ma Mi Ju Vi Sá Do </w:t>
      </w:r>
    </w:p>
    <w:p>
      <w:pPr>
        <w:pStyle w:val="BodyText"/>
        <w:spacing w:before="1"/>
        <w:rPr>
          <w:sz w:val="3"/>
        </w:rPr>
      </w:pPr>
    </w:p>
    <w:tbl>
      <w:tblPr>
        <w:tblW w:w="0" w:type="auto"/>
        <w:jc w:val="left"/>
        <w:tblInd w:w="36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8"/>
        <w:gridCol w:w="252"/>
        <w:gridCol w:w="252"/>
        <w:gridCol w:w="252"/>
        <w:gridCol w:w="252"/>
        <w:gridCol w:w="252"/>
        <w:gridCol w:w="504"/>
        <w:gridCol w:w="504"/>
        <w:gridCol w:w="252"/>
        <w:gridCol w:w="252"/>
        <w:gridCol w:w="252"/>
        <w:gridCol w:w="252"/>
        <w:gridCol w:w="252"/>
        <w:gridCol w:w="248"/>
      </w:tblGrid>
      <w:tr>
        <w:trPr>
          <w:trHeight w:val="162" w:hRule="atLeast"/>
        </w:trPr>
        <w:tc>
          <w:tcPr>
            <w:tcW w:w="248" w:type="dxa"/>
          </w:tcPr>
          <w:p>
            <w:pPr>
              <w:pStyle w:val="TableParagraph"/>
              <w:spacing w:line="142" w:lineRule="exact"/>
              <w:ind w:left="86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504" w:type="dxa"/>
          </w:tcPr>
          <w:p>
            <w:pPr>
              <w:pStyle w:val="TableParagraph"/>
              <w:spacing w:line="142" w:lineRule="exact"/>
              <w:ind w:left="88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50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85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48" w:type="dxa"/>
          </w:tcPr>
          <w:p>
            <w:pPr>
              <w:pStyle w:val="TableParagraph"/>
              <w:spacing w:line="142" w:lineRule="exact"/>
              <w:ind w:left="85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</w:tr>
      <w:tr>
        <w:trPr>
          <w:trHeight w:val="182" w:hRule="atLeast"/>
        </w:trPr>
        <w:tc>
          <w:tcPr>
            <w:tcW w:w="248" w:type="dxa"/>
          </w:tcPr>
          <w:p>
            <w:pPr>
              <w:pStyle w:val="TableParagraph"/>
              <w:ind w:left="86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52" w:type="dxa"/>
          </w:tcPr>
          <w:p>
            <w:pPr>
              <w:pStyle w:val="TableParagraph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color w:val="FF0000"/>
                <w:sz w:val="14"/>
              </w:rPr>
              <w:t>11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504" w:type="dxa"/>
          </w:tcPr>
          <w:p>
            <w:pPr>
              <w:pStyle w:val="TableParagraph"/>
              <w:ind w:left="52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504" w:type="dxa"/>
          </w:tcPr>
          <w:p>
            <w:pPr>
              <w:pStyle w:val="TableParagraph"/>
              <w:ind w:right="90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52" w:type="dxa"/>
          </w:tcPr>
          <w:p>
            <w:pPr>
              <w:pStyle w:val="TableParagraph"/>
              <w:ind w:right="3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52" w:type="dxa"/>
          </w:tcPr>
          <w:p>
            <w:pPr>
              <w:pStyle w:val="TableParagraph"/>
              <w:ind w:right="4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52" w:type="dxa"/>
          </w:tcPr>
          <w:p>
            <w:pPr>
              <w:pStyle w:val="TableParagraph"/>
              <w:ind w:right="5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52" w:type="dxa"/>
          </w:tcPr>
          <w:p>
            <w:pPr>
              <w:pStyle w:val="TableParagraph"/>
              <w:ind w:right="5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52" w:type="dxa"/>
          </w:tcPr>
          <w:p>
            <w:pPr>
              <w:pStyle w:val="TableParagraph"/>
              <w:ind w:left="85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48" w:type="dxa"/>
          </w:tcPr>
          <w:p>
            <w:pPr>
              <w:pStyle w:val="TableParagraph"/>
              <w:ind w:left="85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</w:tr>
      <w:tr>
        <w:trPr>
          <w:trHeight w:val="182" w:hRule="atLeast"/>
        </w:trPr>
        <w:tc>
          <w:tcPr>
            <w:tcW w:w="248" w:type="dxa"/>
          </w:tcPr>
          <w:p>
            <w:pPr>
              <w:pStyle w:val="TableParagraph"/>
              <w:ind w:left="50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504" w:type="dxa"/>
          </w:tcPr>
          <w:p>
            <w:pPr>
              <w:pStyle w:val="TableParagraph"/>
              <w:ind w:left="52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504" w:type="dxa"/>
          </w:tcPr>
          <w:p>
            <w:pPr>
              <w:pStyle w:val="TableParagraph"/>
              <w:ind w:right="54"/>
              <w:jc w:val="righ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5"/>
              <w:jc w:val="center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52" w:type="dxa"/>
          </w:tcPr>
          <w:p>
            <w:pPr>
              <w:pStyle w:val="TableParagraph"/>
              <w:ind w:left="31" w:right="35"/>
              <w:jc w:val="center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52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color w:val="FF0000"/>
                <w:sz w:val="14"/>
              </w:rPr>
              <w:t>15</w:t>
            </w:r>
          </w:p>
        </w:tc>
        <w:tc>
          <w:tcPr>
            <w:tcW w:w="248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</w:tr>
      <w:tr>
        <w:trPr>
          <w:trHeight w:val="182" w:hRule="atLeast"/>
        </w:trPr>
        <w:tc>
          <w:tcPr>
            <w:tcW w:w="248" w:type="dxa"/>
          </w:tcPr>
          <w:p>
            <w:pPr>
              <w:pStyle w:val="TableParagraph"/>
              <w:ind w:left="50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504" w:type="dxa"/>
          </w:tcPr>
          <w:p>
            <w:pPr>
              <w:pStyle w:val="TableParagraph"/>
              <w:ind w:left="52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504" w:type="dxa"/>
          </w:tcPr>
          <w:p>
            <w:pPr>
              <w:pStyle w:val="TableParagraph"/>
              <w:ind w:right="54"/>
              <w:jc w:val="righ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5"/>
              <w:jc w:val="center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52" w:type="dxa"/>
          </w:tcPr>
          <w:p>
            <w:pPr>
              <w:pStyle w:val="TableParagraph"/>
              <w:ind w:left="31" w:right="35"/>
              <w:jc w:val="center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52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48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</w:tr>
      <w:tr>
        <w:trPr>
          <w:trHeight w:val="182" w:hRule="atLeast"/>
        </w:trPr>
        <w:tc>
          <w:tcPr>
            <w:tcW w:w="248" w:type="dxa"/>
          </w:tcPr>
          <w:p>
            <w:pPr>
              <w:pStyle w:val="TableParagraph"/>
              <w:ind w:left="50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2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2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2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2"/>
              </w:rPr>
            </w:pPr>
          </w:p>
        </w:tc>
        <w:tc>
          <w:tcPr>
            <w:tcW w:w="50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2"/>
              </w:rPr>
            </w:pPr>
          </w:p>
        </w:tc>
        <w:tc>
          <w:tcPr>
            <w:tcW w:w="504" w:type="dxa"/>
          </w:tcPr>
          <w:p>
            <w:pPr>
              <w:pStyle w:val="TableParagraph"/>
              <w:ind w:right="54"/>
              <w:jc w:val="righ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5"/>
              <w:jc w:val="center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52" w:type="dxa"/>
          </w:tcPr>
          <w:p>
            <w:pPr>
              <w:pStyle w:val="TableParagraph"/>
              <w:ind w:left="31" w:right="35"/>
              <w:jc w:val="center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52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48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</w:tr>
      <w:tr>
        <w:trPr>
          <w:trHeight w:val="162" w:hRule="atLeast"/>
        </w:trPr>
        <w:tc>
          <w:tcPr>
            <w:tcW w:w="24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50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504" w:type="dxa"/>
          </w:tcPr>
          <w:p>
            <w:pPr>
              <w:pStyle w:val="TableParagraph"/>
              <w:spacing w:line="142" w:lineRule="exact"/>
              <w:ind w:right="54"/>
              <w:jc w:val="right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4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"/>
        <w:rPr>
          <w:sz w:val="12"/>
        </w:rPr>
      </w:pPr>
    </w:p>
    <w:p>
      <w:pPr>
        <w:spacing w:before="0"/>
        <w:ind w:left="0" w:right="559" w:firstLine="0"/>
        <w:jc w:val="right"/>
        <w:rPr>
          <w:sz w:val="17"/>
        </w:rPr>
      </w:pPr>
      <w:r>
        <w:rPr/>
        <w:pict>
          <v:shape style="position:absolute;margin-left:581.40802pt;margin-top:-489.912933pt;width:88.15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71"/>
                    <w:gridCol w:w="245"/>
                    <w:gridCol w:w="245"/>
                    <w:gridCol w:w="501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762" w:type="dxa"/>
                        <w:gridSpan w:val="4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4" w:lineRule="exact"/>
                          <w:ind w:left="578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junio 2020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7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50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 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8.325699pt;margin-top:-406.488434pt;width:725.2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014"/>
                    <w:gridCol w:w="2014"/>
                  </w:tblGrid>
                  <w:tr>
                    <w:trPr>
                      <w:trHeight w:val="394" w:hRule="atLeast"/>
                    </w:trPr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763" w:right="73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lunes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69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martes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55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miércoles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72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jueves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67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viernes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37"/>
                          <w:ind w:left="64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37"/>
                          <w:ind w:left="55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2" w:hRule="atLeast"/>
                    </w:trPr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640" w:bottom="280" w:left="1060" w:right="1060"/>
      <w:cols w:num="2" w:equalWidth="0">
        <w:col w:w="6893" w:space="40"/>
        <w:col w:w="778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lt-L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lt-LT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3803"/>
    </w:pPr>
    <w:rPr>
      <w:rFonts w:ascii="Calibri" w:hAnsi="Calibri" w:eastAsia="Calibri" w:cs="Calibri"/>
      <w:b/>
      <w:bCs/>
      <w:sz w:val="76"/>
      <w:szCs w:val="76"/>
      <w:lang w:val="lt-L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lt-LT" w:eastAsia="en-US" w:bidi="ar-SA"/>
    </w:rPr>
  </w:style>
  <w:style w:styleId="TableParagraph" w:type="paragraph">
    <w:name w:val="Table Paragraph"/>
    <w:basedOn w:val="Normal"/>
    <w:uiPriority w:val="1"/>
    <w:qFormat/>
    <w:pPr>
      <w:spacing w:line="162" w:lineRule="exact"/>
    </w:pPr>
    <w:rPr>
      <w:rFonts w:ascii="Calibri" w:hAnsi="Calibri" w:eastAsia="Calibri" w:cs="Calibri"/>
      <w:lang w:val="lt-L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2021-10-15T01:35:32Z</dcterms:created>
  <dcterms:modified xsi:type="dcterms:W3CDTF">2021-10-15T01:35:32Z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