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999" w:right="4965"/>
              <w:jc w:val="center"/>
              <w:rPr>
                <w:sz w:val="71"/>
              </w:rPr>
            </w:pPr>
            <w:r>
              <w:rPr>
                <w:sz w:val="71"/>
              </w:rPr>
              <w:t>janvier 2020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6"/>
              <w:rPr>
                <w:sz w:val="20"/>
              </w:rPr>
            </w:pPr>
            <w:r>
              <w:rPr>
                <w:w w:val="105"/>
                <w:sz w:val="20"/>
              </w:rPr>
              <w:t>Premier de l'An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Épiphanie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8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2022-01-21T13:48:04Z</dcterms:created>
  <dcterms:modified xsi:type="dcterms:W3CDTF">2022-01-21T13:48:04Z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