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mars 2022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60/305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61/304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62/303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63/302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64/301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65/300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227"/>
              <w:rPr>
                <w:sz w:val="19"/>
              </w:rPr>
            </w:pPr>
            <w:r>
              <w:rPr>
                <w:w w:val="105"/>
                <w:sz w:val="19"/>
              </w:rPr>
              <w:t>Mardi Gras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66/299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67/298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68/297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69/296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70/295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71/294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72/293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73/292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74/291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75/290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76/289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77/288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78/287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79/286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80/285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81/284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82/283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83/282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84/281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85/280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86/279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87/278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88/277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7" w:right="4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89/276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90/275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66"/>
        <w:ind w:right="163"/>
        <w:jc w:val="right"/>
      </w:pPr>
      <w:hyperlink r:id="rId5">
        <w:r>
          <w:rPr>
            <w:rFonts w:ascii="Symbol" w:hAnsi="Symbol"/>
            <w:w w:val="105"/>
          </w:rPr>
          <w:t></w:t>
        </w:r>
        <w:r>
          <w:rPr>
            <w:rFonts w:ascii="Times New Roman" w:hAnsi="Times New Roman"/>
            <w:w w:val="105"/>
          </w:rPr>
          <w:t> </w:t>
        </w:r>
      </w:hyperlink>
      <w:hyperlink r:id="rId5">
        <w:r>
          <w:rPr>
            <w:w w:val="105"/>
          </w:rPr>
          <w:t>wikida</w:t>
        </w:r>
      </w:hyperlink>
      <w:r>
        <w:rPr>
          <w:w w:val="105"/>
        </w:rPr>
        <w:t>tes.org</w:t>
      </w:r>
    </w:p>
    <w:sectPr>
      <w:type w:val="continuous"/>
      <w:pgSz w:w="16840" w:h="11910" w:orient="landscape"/>
      <w:pgMar w:top="860" w:bottom="28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97" w:lineRule="exact"/>
      <w:ind w:left="6564" w:right="6557"/>
      <w:jc w:val="center"/>
    </w:pPr>
    <w:rPr>
      <w:rFonts w:ascii="Calibri" w:hAnsi="Calibri" w:eastAsia="Calibri" w:cs="Calibri"/>
      <w:b/>
      <w:bCs/>
      <w:sz w:val="50"/>
      <w:szCs w:val="5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2022-01-21T12:51:29Z</dcterms:created>
  <dcterms:modified xsi:type="dcterms:W3CDTF">2022-01-21T12:51:29Z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