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Premier de l'An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  <w:p>
            <w:pPr>
              <w:pStyle w:val="TableParagraph"/>
              <w:spacing w:before="13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Épiphanie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5"/>
          <w:footerReference w:type="default" r:id="rId6"/>
          <w:type w:val="continuous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</w:tr>
      <w:tr>
        <w:trPr>
          <w:trHeight w:val="1327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Saint-Valentin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22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Mardi</w:t>
            </w:r>
            <w:r>
              <w:rPr>
                <w:b/>
                <w:spacing w:val="-8"/>
                <w:sz w:val="19"/>
              </w:rPr>
              <w:t> </w:t>
            </w:r>
            <w:r>
              <w:rPr>
                <w:b/>
                <w:sz w:val="19"/>
              </w:rPr>
              <w:t>Gras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</w:tr>
      <w:tr>
        <w:trPr>
          <w:trHeight w:val="1327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rFonts w:ascii="Times New Roman"/>
          <w:sz w:val="17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20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7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182" w:hRule="atLeast"/>
        </w:trPr>
        <w:tc>
          <w:tcPr>
            <w:tcW w:w="2829" w:type="dxa"/>
            <w:tcBorders>
              <w:top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506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160" w:lineRule="exact"/>
              <w:ind w:right="36"/>
              <w:jc w:val="right"/>
              <w:rPr>
                <w:sz w:val="15"/>
              </w:rPr>
            </w:pPr>
            <w:hyperlink r:id="rId9">
              <w:r>
                <w:rPr>
                  <w:rFonts w:ascii="Symbol" w:hAnsi="Symbol"/>
                  <w:color w:val="538235"/>
                  <w:sz w:val="15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5"/>
                </w:rPr>
                <w:t> </w:t>
              </w:r>
            </w:hyperlink>
            <w:hyperlink r:id="rId9">
              <w:r>
                <w:rPr>
                  <w:color w:val="538235"/>
                  <w:sz w:val="15"/>
                </w:rPr>
                <w:t>wi</w:t>
              </w:r>
            </w:hyperlink>
            <w:r>
              <w:rPr>
                <w:color w:val="538235"/>
                <w:sz w:val="15"/>
              </w:rPr>
              <w:t>k</w:t>
            </w:r>
            <w:hyperlink r:id="rId9">
              <w:r>
                <w:rPr>
                  <w:color w:val="538235"/>
                  <w:sz w:val="15"/>
                </w:rPr>
                <w:t>i</w:t>
              </w:r>
            </w:hyperlink>
            <w:r>
              <w:rPr>
                <w:color w:val="538235"/>
                <w:sz w:val="15"/>
              </w:rPr>
              <w:t>da</w:t>
            </w:r>
            <w:hyperlink r:id="rId9">
              <w:r>
                <w:rPr>
                  <w:color w:val="538235"/>
                  <w:sz w:val="15"/>
                </w:rPr>
                <w:t>te</w:t>
              </w:r>
            </w:hyperlink>
            <w:r>
              <w:rPr>
                <w:color w:val="538235"/>
                <w:sz w:val="15"/>
              </w:rPr>
              <w:t>s</w:t>
            </w:r>
            <w:hyperlink r:id="rId9">
              <w:r>
                <w:rPr>
                  <w:color w:val="538235"/>
                  <w:sz w:val="15"/>
                </w:rPr>
                <w:t>.org</w:t>
              </w:r>
            </w:hyperlink>
          </w:p>
        </w:tc>
      </w:tr>
    </w:tbl>
    <w:p>
      <w:pPr>
        <w:spacing w:after="0" w:line="160" w:lineRule="exact"/>
        <w:jc w:val="right"/>
        <w:rPr>
          <w:sz w:val="15"/>
        </w:rPr>
        <w:sectPr>
          <w:headerReference w:type="default" r:id="rId7"/>
          <w:footerReference w:type="default" r:id="rId8"/>
          <w:pgSz w:w="11910" w:h="16840"/>
          <w:pgMar w:header="516" w:footer="0" w:top="1380" w:bottom="28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0"/>
          <w:footerReference w:type="default" r:id="rId11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10</w:t>
            </w:r>
          </w:p>
          <w:p>
            <w:pPr>
              <w:pStyle w:val="TableParagraph"/>
              <w:spacing w:before="13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Pâques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11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Lundi de</w:t>
            </w:r>
            <w:r>
              <w:rPr>
                <w:b/>
                <w:spacing w:val="-13"/>
                <w:sz w:val="19"/>
              </w:rPr>
              <w:t> </w:t>
            </w:r>
            <w:r>
              <w:rPr>
                <w:b/>
                <w:sz w:val="19"/>
              </w:rPr>
              <w:t>Pâques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2"/>
          <w:footerReference w:type="default" r:id="rId13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Fête du travail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  <w:p>
            <w:pPr>
              <w:pStyle w:val="TableParagraph"/>
              <w:spacing w:before="13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Victoire 1945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19</w:t>
            </w:r>
          </w:p>
          <w:p>
            <w:pPr>
              <w:pStyle w:val="TableParagraph"/>
              <w:spacing w:before="13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>Ascension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29</w:t>
            </w:r>
          </w:p>
          <w:p>
            <w:pPr>
              <w:pStyle w:val="TableParagraph"/>
              <w:spacing w:before="13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Pentecôte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30</w:t>
            </w:r>
          </w:p>
          <w:p>
            <w:pPr>
              <w:pStyle w:val="TableParagraph"/>
              <w:spacing w:line="254" w:lineRule="auto" w:before="13"/>
              <w:ind w:left="604" w:right="15" w:firstLine="132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Lundi</w:t>
            </w:r>
            <w:r>
              <w:rPr>
                <w:b/>
                <w:spacing w:val="-4"/>
                <w:sz w:val="19"/>
              </w:rPr>
              <w:t> </w:t>
            </w:r>
            <w:r>
              <w:rPr>
                <w:b/>
                <w:spacing w:val="-10"/>
                <w:sz w:val="19"/>
              </w:rPr>
              <w:t>de</w:t>
            </w:r>
            <w:r>
              <w:rPr>
                <w:b/>
                <w:w w:val="99"/>
                <w:sz w:val="19"/>
              </w:rPr>
              <w:t> </w:t>
            </w:r>
            <w:r>
              <w:rPr>
                <w:b/>
                <w:spacing w:val="-1"/>
                <w:w w:val="95"/>
                <w:sz w:val="19"/>
              </w:rPr>
              <w:t>Pentecôte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4"/>
          <w:footerReference w:type="default" r:id="rId15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6"/>
          <w:footerReference w:type="default" r:id="rId17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Fête</w:t>
            </w:r>
            <w:r>
              <w:rPr>
                <w:b/>
                <w:spacing w:val="-12"/>
                <w:sz w:val="19"/>
              </w:rPr>
              <w:t> </w:t>
            </w:r>
            <w:r>
              <w:rPr>
                <w:b/>
                <w:sz w:val="19"/>
              </w:rPr>
              <w:t>Nationale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8"/>
          <w:footerReference w:type="default" r:id="rId19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15</w:t>
            </w:r>
          </w:p>
          <w:p>
            <w:pPr>
              <w:pStyle w:val="TableParagraph"/>
              <w:spacing w:before="13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Assomption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0"/>
          <w:footerReference w:type="default" r:id="rId21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2"/>
          <w:footerReference w:type="default" r:id="rId23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4"/>
          <w:footerReference w:type="default" r:id="rId25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Toussaint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11</w:t>
            </w:r>
          </w:p>
          <w:p>
            <w:pPr>
              <w:pStyle w:val="TableParagraph"/>
              <w:spacing w:before="13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Armistice</w:t>
            </w:r>
            <w:r>
              <w:rPr>
                <w:b/>
                <w:spacing w:val="-8"/>
                <w:sz w:val="19"/>
              </w:rPr>
              <w:t> </w:t>
            </w:r>
            <w:r>
              <w:rPr>
                <w:b/>
                <w:sz w:val="19"/>
              </w:rPr>
              <w:t>de</w:t>
            </w:r>
          </w:p>
          <w:p>
            <w:pPr>
              <w:pStyle w:val="TableParagraph"/>
              <w:spacing w:before="12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1918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6"/>
          <w:footerReference w:type="default" r:id="rId27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25</w:t>
            </w:r>
          </w:p>
          <w:p>
            <w:pPr>
              <w:pStyle w:val="TableParagraph"/>
              <w:spacing w:before="13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>Noël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31</w:t>
            </w:r>
          </w:p>
          <w:p>
            <w:pPr>
              <w:pStyle w:val="TableParagraph"/>
              <w:spacing w:before="13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Saint-Sylvestre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sectPr>
      <w:headerReference w:type="default" r:id="rId28"/>
      <w:footerReference w:type="default" r:id="rId29"/>
      <w:pgSz w:w="11910" w:h="16840"/>
      <w:pgMar w:header="516" w:footer="777" w:top="1380" w:bottom="96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73696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72160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71136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70112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9088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8064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7040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6016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4992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3968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2944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14.809998pt;margin-top:24.799982pt;width:168.95pt;height:34.65pt;mso-position-horizontal-relative:page;mso-position-vertical-relative:page;z-index:-1737420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janvier 2050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6.610001pt;margin-top:24.799982pt;width:165.7pt;height:34.65pt;mso-position-horizontal-relative:page;mso-position-vertical-relative:page;z-index:-1737318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février 2050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7.889999pt;margin-top:24.799982pt;width:142.8pt;height:34.65pt;mso-position-horizontal-relative:page;mso-position-vertical-relative:page;z-index:-1737267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mars 2050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1.970001pt;margin-top:24.799982pt;width:135pt;height:34.65pt;mso-position-horizontal-relative:page;mso-position-vertical-relative:page;z-index:-1737164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avril 2050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289993pt;margin-top:24.799982pt;width:126.2pt;height:34.65pt;mso-position-horizontal-relative:page;mso-position-vertical-relative:page;z-index:-1737062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mai 2050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5.929993pt;margin-top:24.799982pt;width:126.9pt;height:34.65pt;mso-position-horizontal-relative:page;mso-position-vertical-relative:page;z-index:-1736960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juin 2050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2.729996pt;margin-top:24.799982pt;width:153.050pt;height:34.65pt;mso-position-horizontal-relative:page;mso-position-vertical-relative:page;z-index:-1736857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juillet 2050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0.410004pt;margin-top:24.799982pt;width:138.050pt;height:34.65pt;mso-position-horizontal-relative:page;mso-position-vertical-relative:page;z-index:-1736755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août 2050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8.139999pt;margin-top:24.799982pt;width:222.55pt;height:34.65pt;mso-position-horizontal-relative:page;mso-position-vertical-relative:page;z-index:-1736652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septembre 2050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8.809998pt;margin-top:24.799982pt;width:181.2pt;height:34.65pt;mso-position-horizontal-relative:page;mso-position-vertical-relative:page;z-index:-1736550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octobre 2050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92.009995pt;margin-top:24.799982pt;width:214.95pt;height:34.65pt;mso-position-horizontal-relative:page;mso-position-vertical-relative:page;z-index:-1736448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novembre 2050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93.449997pt;margin-top:24.799982pt;width:211.9pt;height:34.65pt;mso-position-horizontal-relative:page;mso-position-vertical-relative:page;z-index:-1736345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décembre 2050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yperlink" Target="https://www.wikidates.org/" TargetMode="External"/><Relationship Id="rId10" Type="http://schemas.openxmlformats.org/officeDocument/2006/relationships/header" Target="header3.xml"/><Relationship Id="rId11" Type="http://schemas.openxmlformats.org/officeDocument/2006/relationships/footer" Target="footer3.xml"/><Relationship Id="rId12" Type="http://schemas.openxmlformats.org/officeDocument/2006/relationships/header" Target="header4.xml"/><Relationship Id="rId13" Type="http://schemas.openxmlformats.org/officeDocument/2006/relationships/footer" Target="footer4.xml"/><Relationship Id="rId14" Type="http://schemas.openxmlformats.org/officeDocument/2006/relationships/header" Target="header5.xml"/><Relationship Id="rId15" Type="http://schemas.openxmlformats.org/officeDocument/2006/relationships/footer" Target="footer5.xml"/><Relationship Id="rId16" Type="http://schemas.openxmlformats.org/officeDocument/2006/relationships/header" Target="header6.xml"/><Relationship Id="rId17" Type="http://schemas.openxmlformats.org/officeDocument/2006/relationships/footer" Target="footer6.xml"/><Relationship Id="rId18" Type="http://schemas.openxmlformats.org/officeDocument/2006/relationships/header" Target="header7.xml"/><Relationship Id="rId19" Type="http://schemas.openxmlformats.org/officeDocument/2006/relationships/footer" Target="footer7.xml"/><Relationship Id="rId20" Type="http://schemas.openxmlformats.org/officeDocument/2006/relationships/header" Target="header8.xml"/><Relationship Id="rId21" Type="http://schemas.openxmlformats.org/officeDocument/2006/relationships/footer" Target="footer8.xml"/><Relationship Id="rId22" Type="http://schemas.openxmlformats.org/officeDocument/2006/relationships/header" Target="header9.xml"/><Relationship Id="rId23" Type="http://schemas.openxmlformats.org/officeDocument/2006/relationships/footer" Target="footer9.xml"/><Relationship Id="rId24" Type="http://schemas.openxmlformats.org/officeDocument/2006/relationships/header" Target="header10.xml"/><Relationship Id="rId25" Type="http://schemas.openxmlformats.org/officeDocument/2006/relationships/footer" Target="footer10.xml"/><Relationship Id="rId26" Type="http://schemas.openxmlformats.org/officeDocument/2006/relationships/header" Target="header11.xml"/><Relationship Id="rId27" Type="http://schemas.openxmlformats.org/officeDocument/2006/relationships/footer" Target="footer11.xml"/><Relationship Id="rId28" Type="http://schemas.openxmlformats.org/officeDocument/2006/relationships/header" Target="header12.xml"/><Relationship Id="rId29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2022-01-21T14:00:45Z</dcterms:created>
  <dcterms:modified xsi:type="dcterms:W3CDTF">2022-01-21T14:00:45Z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