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3"/>
        <w:gridCol w:w="2033"/>
        <w:gridCol w:w="2032"/>
        <w:gridCol w:w="2032"/>
        <w:gridCol w:w="2032"/>
        <w:gridCol w:w="2054"/>
        <w:gridCol w:w="2054"/>
      </w:tblGrid>
      <w:tr>
        <w:trPr>
          <w:trHeight w:val="1607" w:hRule="atLeast"/>
        </w:trPr>
        <w:tc>
          <w:tcPr>
            <w:tcW w:w="14270" w:type="dxa"/>
            <w:gridSpan w:val="7"/>
          </w:tcPr>
          <w:p>
            <w:pPr>
              <w:pStyle w:val="TableParagraph"/>
              <w:tabs>
                <w:tab w:pos="1133" w:val="left" w:leader="none"/>
              </w:tabs>
              <w:spacing w:before="373"/>
              <w:ind w:left="37"/>
              <w:jc w:val="center"/>
              <w:rPr>
                <w:sz w:val="73"/>
              </w:rPr>
            </w:pPr>
            <w:r>
              <w:rPr>
                <w:sz w:val="73"/>
              </w:rPr>
              <w:t>juli</w:t>
              <w:tab/>
              <w:t>2023</w:t>
            </w:r>
          </w:p>
        </w:tc>
      </w:tr>
      <w:tr>
        <w:trPr>
          <w:trHeight w:val="352" w:hRule="atLeast"/>
        </w:trPr>
        <w:tc>
          <w:tcPr>
            <w:tcW w:w="2033" w:type="dxa"/>
          </w:tcPr>
          <w:p>
            <w:pPr>
              <w:pStyle w:val="TableParagraph"/>
              <w:spacing w:before="36"/>
              <w:ind w:left="523"/>
              <w:jc w:val="left"/>
              <w:rPr>
                <w:sz w:val="24"/>
              </w:rPr>
            </w:pPr>
            <w:r>
              <w:rPr>
                <w:sz w:val="24"/>
              </w:rPr>
              <w:t>Maandag</w:t>
            </w:r>
          </w:p>
        </w:tc>
        <w:tc>
          <w:tcPr>
            <w:tcW w:w="2033" w:type="dxa"/>
          </w:tcPr>
          <w:p>
            <w:pPr>
              <w:pStyle w:val="TableParagraph"/>
              <w:spacing w:before="36"/>
              <w:ind w:left="580"/>
              <w:jc w:val="left"/>
              <w:rPr>
                <w:sz w:val="24"/>
              </w:rPr>
            </w:pPr>
            <w:r>
              <w:rPr>
                <w:sz w:val="24"/>
              </w:rPr>
              <w:t>Dinsdag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39"/>
              <w:jc w:val="left"/>
              <w:rPr>
                <w:sz w:val="24"/>
              </w:rPr>
            </w:pPr>
            <w:r>
              <w:rPr>
                <w:sz w:val="24"/>
              </w:rPr>
              <w:t>Woensdag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428"/>
              <w:jc w:val="left"/>
              <w:rPr>
                <w:sz w:val="24"/>
              </w:rPr>
            </w:pPr>
            <w:r>
              <w:rPr>
                <w:sz w:val="24"/>
              </w:rPr>
              <w:t>Donderdag</w:t>
            </w:r>
          </w:p>
        </w:tc>
        <w:tc>
          <w:tcPr>
            <w:tcW w:w="2032" w:type="dxa"/>
          </w:tcPr>
          <w:p>
            <w:pPr>
              <w:pStyle w:val="TableParagraph"/>
              <w:spacing w:before="36"/>
              <w:ind w:left="650"/>
              <w:jc w:val="left"/>
              <w:rPr>
                <w:sz w:val="24"/>
              </w:rPr>
            </w:pPr>
            <w:r>
              <w:rPr>
                <w:sz w:val="24"/>
              </w:rPr>
              <w:t>Vrijdag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555"/>
              <w:jc w:val="left"/>
              <w:rPr>
                <w:sz w:val="24"/>
              </w:rPr>
            </w:pPr>
            <w:r>
              <w:rPr>
                <w:sz w:val="24"/>
              </w:rPr>
              <w:t>Zaterdag</w:t>
            </w:r>
          </w:p>
        </w:tc>
        <w:tc>
          <w:tcPr>
            <w:tcW w:w="2054" w:type="dxa"/>
          </w:tcPr>
          <w:p>
            <w:pPr>
              <w:pStyle w:val="TableParagraph"/>
              <w:spacing w:before="26"/>
              <w:ind w:left="630"/>
              <w:jc w:val="left"/>
              <w:rPr>
                <w:sz w:val="24"/>
              </w:rPr>
            </w:pPr>
            <w:r>
              <w:rPr>
                <w:sz w:val="24"/>
              </w:rPr>
              <w:t>Zondag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1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2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3</w:t>
            </w:r>
          </w:p>
        </w:tc>
        <w:tc>
          <w:tcPr>
            <w:tcW w:w="2033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w w:val="101"/>
                <w:sz w:val="21"/>
              </w:rPr>
              <w:t>4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w w:val="101"/>
                <w:sz w:val="21"/>
              </w:rPr>
              <w:t>5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w w:val="101"/>
                <w:sz w:val="21"/>
              </w:rPr>
              <w:t>6</w:t>
            </w:r>
          </w:p>
        </w:tc>
        <w:tc>
          <w:tcPr>
            <w:tcW w:w="2032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1"/>
                <w:sz w:val="21"/>
              </w:rPr>
              <w:t>7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w w:val="101"/>
                <w:sz w:val="21"/>
              </w:rPr>
              <w:t>8</w:t>
            </w:r>
          </w:p>
        </w:tc>
        <w:tc>
          <w:tcPr>
            <w:tcW w:w="2054" w:type="dxa"/>
          </w:tcPr>
          <w:p>
            <w:pPr>
              <w:pStyle w:val="TableParagraph"/>
              <w:ind w:right="17"/>
              <w:rPr>
                <w:sz w:val="21"/>
              </w:rPr>
            </w:pPr>
            <w:r>
              <w:rPr>
                <w:w w:val="101"/>
                <w:sz w:val="21"/>
              </w:rPr>
              <w:t>9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1236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2032" w:type="dxa"/>
          </w:tcPr>
          <w:p>
            <w:pPr>
              <w:pStyle w:val="TableParagraph"/>
              <w:ind w:right="22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2" w:type="dxa"/>
          </w:tcPr>
          <w:p>
            <w:pPr>
              <w:pStyle w:val="TableParagraph"/>
              <w:ind w:right="21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2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54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54" w:type="dxa"/>
          </w:tcPr>
          <w:p>
            <w:pPr>
              <w:pStyle w:val="TableParagraph"/>
              <w:ind w:right="18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1235" w:hRule="atLeast"/>
        </w:trPr>
        <w:tc>
          <w:tcPr>
            <w:tcW w:w="2033" w:type="dxa"/>
          </w:tcPr>
          <w:p>
            <w:pPr>
              <w:pStyle w:val="TableParagraph"/>
              <w:ind w:right="23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203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5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02" w:hRule="atLeast"/>
        </w:trPr>
        <w:tc>
          <w:tcPr>
            <w:tcW w:w="1427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3" w:lineRule="exact" w:before="0"/>
              <w:ind w:right="17"/>
              <w:rPr>
                <w:rFonts w:ascii="Calibri" w:hAnsi="Calibri"/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wikid</w:t>
              </w:r>
            </w:hyperlink>
            <w:hyperlink r:id="rId5">
              <w:r>
                <w:rPr>
                  <w:rFonts w:ascii="Calibri" w:hAnsi="Calibri"/>
                  <w:color w:val="538235"/>
                  <w:sz w:val="17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7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7"/>
                </w:rPr>
                <w:t>.</w:t>
              </w:r>
            </w:hyperlink>
            <w:r>
              <w:rPr>
                <w:rFonts w:ascii="Calibri" w:hAnsi="Calibri"/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1000" w:bottom="280" w:left="128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2022-01-12T15:10:41Z</dcterms:created>
  <dcterms:modified xsi:type="dcterms:W3CDTF">2022-01-12T15:10:41Z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